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6A9D" w:rsidRPr="00E36A9D" w:rsidRDefault="00E36A9D" w:rsidP="00E36A9D">
      <w:pPr>
        <w:shd w:val="clear" w:color="auto" w:fill="FFFFFF"/>
        <w:spacing w:before="150" w:after="450" w:line="240" w:lineRule="atLeast"/>
        <w:jc w:val="center"/>
        <w:outlineLvl w:val="0"/>
        <w:rPr>
          <w:rFonts w:ascii="Times New Roman" w:eastAsia="Times New Roman" w:hAnsi="Times New Roman" w:cs="Times New Roman"/>
          <w:b/>
          <w:i/>
          <w:color w:val="333333"/>
          <w:kern w:val="36"/>
          <w:sz w:val="32"/>
          <w:szCs w:val="45"/>
          <w:lang w:eastAsia="ru-RU"/>
        </w:rPr>
      </w:pPr>
      <w:r w:rsidRPr="00E36A9D">
        <w:rPr>
          <w:rFonts w:ascii="Times New Roman" w:eastAsia="Times New Roman" w:hAnsi="Times New Roman" w:cs="Times New Roman"/>
          <w:b/>
          <w:i/>
          <w:color w:val="333333"/>
          <w:kern w:val="36"/>
          <w:sz w:val="32"/>
          <w:szCs w:val="45"/>
          <w:lang w:eastAsia="ru-RU"/>
        </w:rPr>
        <w:t>Отчет работы по самообразованию</w:t>
      </w:r>
    </w:p>
    <w:p w:rsidR="00E36A9D" w:rsidRPr="00E36A9D" w:rsidRDefault="00E36A9D" w:rsidP="00E36A9D">
      <w:pPr>
        <w:shd w:val="clear" w:color="auto" w:fill="FFFFFF"/>
        <w:spacing w:before="150" w:after="450" w:line="240" w:lineRule="atLeast"/>
        <w:jc w:val="center"/>
        <w:outlineLvl w:val="0"/>
        <w:rPr>
          <w:rFonts w:ascii="Times New Roman" w:eastAsia="Times New Roman" w:hAnsi="Times New Roman" w:cs="Times New Roman"/>
          <w:b/>
          <w:i/>
          <w:color w:val="333333"/>
          <w:kern w:val="36"/>
          <w:sz w:val="32"/>
          <w:szCs w:val="45"/>
          <w:lang w:eastAsia="ru-RU"/>
        </w:rPr>
      </w:pPr>
      <w:r w:rsidRPr="00E36A9D">
        <w:rPr>
          <w:rFonts w:ascii="Times New Roman" w:eastAsia="Times New Roman" w:hAnsi="Times New Roman" w:cs="Times New Roman"/>
          <w:b/>
          <w:i/>
          <w:color w:val="333333"/>
          <w:kern w:val="36"/>
          <w:sz w:val="32"/>
          <w:szCs w:val="45"/>
          <w:lang w:eastAsia="ru-RU"/>
        </w:rPr>
        <w:t>«Гендерное воспитание детей младшего дошкольного возраста»</w:t>
      </w:r>
    </w:p>
    <w:p w:rsidR="00E36A9D" w:rsidRPr="00E36A9D" w:rsidRDefault="008D0318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color w:val="111111"/>
          <w:sz w:val="27"/>
          <w:szCs w:val="27"/>
          <w:bdr w:val="none" w:sz="0" w:space="0" w:color="auto" w:frame="1"/>
          <w:lang w:eastAsia="ru-RU"/>
        </w:rPr>
        <w:t>Рассадникова Юлия Михайловна</w:t>
      </w:r>
      <w:r w:rsidR="00E36A9D" w:rsidRPr="00E36A9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br/>
      </w:r>
      <w:r w:rsidR="00E36A9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Что такое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гендер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="00541568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 xml:space="preserve"> </w:t>
      </w:r>
      <w:bookmarkStart w:id="0" w:name="_GoBack"/>
      <w:bookmarkEnd w:id="0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(</w:t>
      </w:r>
      <w:proofErr w:type="spell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gender</w:t>
      </w:r>
      <w:proofErr w:type="spell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? По одним источникам- с английского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«род»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по другим –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«презентация, представление»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гендерной психологии понятие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гендер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указывает на то, как мы представляем свой биологический пол в социальном пространстве, а не просто половую принадлежность.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Цель. 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Повысить свой профессиональный уровень по теме через изучение основных принципов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гендерного развития детей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Подключить к процессу по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гендерному воспитанию детей родителей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с целью предотвращения серьезных проблем в будущем.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Задачи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 - собрать и изучить необходимую литературу для того, чтобы разбираться в физиологических и психологических особенностях мальчиков и девочек, особенности их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воспитания и обучения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;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-создать развивающую среду в группе с учётом принятых норм для мальчиков и девочек;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-составить библиотечку и картотеку игр по теме;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с раннего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возраста формировать у детей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представления о поведенческих особенностях и различиях полов;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заинтересовать и привлечь родителей к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воспитанию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ребёнка в семье собственным примером с учётом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гендерного воспитания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;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-организовать процесс таким </w:t>
      </w:r>
      <w:proofErr w:type="spellStart"/>
      <w:proofErr w:type="gram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образом,чтобы</w:t>
      </w:r>
      <w:proofErr w:type="spellEnd"/>
      <w:proofErr w:type="gram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он стал цельным и непрерывным в ДОУ и семье, видеть родителей как партнеров в своей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работе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Актуальность темы - всем очевидна.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Толерантность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«терпимость к другим, отличным от тебя»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я бы назвала её терпимостью к слабостям других, сыграла с современным обществом злую шутку. Как и ювенальная юстиция, от той вообще страшные последствия.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Сильно пошатнулась исторически сложившаяся значимость роли семьи в полноценном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воспитании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 развитии ребенка как члена общества.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Мне есть с чем сравнить, у меня было пионерское детство, разнообразие кружков по интересам и способностям, нормы ГТО и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«Зарницы»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Мы, дети, четко осознавали свое поведение в соответствии с полом, хотя и понятие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 xml:space="preserve">Гендерное </w:t>
      </w:r>
      <w:proofErr w:type="spellStart"/>
      <w:proofErr w:type="gramStart"/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воспитание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даже</w:t>
      </w:r>
      <w:proofErr w:type="spellEnd"/>
      <w:proofErr w:type="gram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не употреблялось.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Социальные изменения, происходящие в нашем обществе, привели к разрушению традиционных стереотипов мужского и женского поведения.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В советское время разница в поведении полов впитывалась с молоком матери.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Воспитание детей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шло естественным образом, опираясь на мужское и женское начало - с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самого рождения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и в семье и детском саду и в школе. Из поколения в поколение на примере полных семей, с перспективой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 xml:space="preserve">воспитания 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lastRenderedPageBreak/>
        <w:t>девочек как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«хранительниц семейного очага»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мальчиков как защитников Отечества.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Но влияние западных взглядов на социальное поведение в обществе постепенно вымывает те принципы, на которые опиралось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гендерное воспитание в нашей стране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Большой процент родителей попал под это мировоззрение и теперь им затруднительно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воспитывать детей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 подавать нужный пример. Не говоря о детях, выросших вне семьи, они тоже становятся родителями, которых самих порой надо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воспитывать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Роль семьи 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гендерном воспитании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ребенка первостепенна, т. к. малыш ориентируется на поведение родителей.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Поэтому родителям, да и всем взрослым в окружении ребенка необходимо следить за собой, зная, что дети подражают их поведению и привычкам. А чтобы понять разницу между мужским и женским началом - ребенку важно общаться и папой и с мамой.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Но ни в коем случае нельзя забывать, что каждый ребенок уникален и социальные факторы формируют личность наравне с биологическими данными.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Надо развивать и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воспитывать ребенка так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чтобы он научился совмещать и традиционные для своего пола качества, и лучшие проявления противоположного пола.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Глядя на современную молодежь, порой довольно сложно идентифицировать половую принадлежность - нарочитое грубое поведение, мужской стиль одежды у девушек, изнеженность и налет гламурности, с последующей инфантильностью у юношей. И их поздновато и сложно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перевоспитывать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Поэтому этим надо заниматься как можно раньше, от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самого рождения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Подчеркивать ребенку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«Ты девочка…»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«Ты мальчик…»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соответствующая одежда, цвет, игрушки, способы и круг общения. Особенно мальчикам необходимо внимание и участие 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воспитании отца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, </w:t>
      </w:r>
      <w:proofErr w:type="spellStart"/>
      <w:proofErr w:type="gram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деда,брата</w:t>
      </w:r>
      <w:proofErr w:type="spellEnd"/>
      <w:proofErr w:type="gram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и т. д.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Этой теме долгий период времени не заслуженно уделяли слишком мало внимания. Сейчас спохватились, но с большим опозданием. В мире происходят необратимые изменения 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восприятии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человека как субъекта определенного пола от рождения.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В Германии заявили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«о слишком 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гендерном воспитании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 всерьез поставили на рассмотрение закон на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самоопределение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пола как волеизъявлении подростка. Более извращенного понятия свободы и прав человека трудно представить. И это не только в Европе.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Принципы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гендерного воспитания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я считаю, должны вновь стать основополагающими и в семье и ДОУ. В этом году у меня группа малышей раннего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возраста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от полутора до трех лет. Поэтому мной была выбрана именно эта тема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самообразования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Мне хотелось начать заниматься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 xml:space="preserve">гендерным воспитанием </w:t>
      </w:r>
      <w:proofErr w:type="spellStart"/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детей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от</w:t>
      </w:r>
      <w:proofErr w:type="spell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самых истоков нахождения их в ДОУ.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Всем известно, что у мальчиков и девочек с раннего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возраста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формируются разные интересы и способы общения. С 2-3летнего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возраста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малыши начинают осознавать свой пол. Внимательно наблюдают за взрослыми и подражают их поведению.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Дошкольный возраст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- наиболее значимый и активный период адаптации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детей к социальным нормам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lastRenderedPageBreak/>
        <w:t>Необходимо особенно внимательно относиться к потребностям малышей, направлять и заботливо развивать их потенциал, что существенно повлияет на развитие личности и позволит проявиться тем качествам у девочек и мальчиков, которые позволят им правильно освоить и представить обществу свое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гендерное поведение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План работы на учебный 2017-2018 гг.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№ Мероприятия – подготовительный этап Сроки проведения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1 Подбор и изучение методической литературы поданной теме Сентябрь-май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2 Подбор художественной литературы для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детей раннего возраста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для библиотеки и составление картотеки игр Сентябрь-октябрь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3 Адаптирование материально-технического оснащения группы в соответствии с ФГОС и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возрастом детей Сентябрь-май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4 Поиск консультативной информации для уголка родителей октябрь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5 Привлечение родителей к участию 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работе по теме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Консультация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Гендерное воспитание детей раннего возраста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Октябрь-ноябрь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6 Опрос и привлечение родителей к участию в проекте. Консультация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«Значение проектной деятельности в ДОУ»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декабрь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Основные мероприятия с детьми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1 Формирование культурно-гигиенических навыков (КГН, особенности личной гигиены мальчиков и девочек. Сентябрь- май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2 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«Этикет и поведение»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-знакомство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детей с раннего возраста с нормами поведения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объясняя их социальные 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нормы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«Правила хороших манер очень просты»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«Скажи доброе слово»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Сентябрь- май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«Знать правила дружбы очень важно!»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Игра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</w:t>
      </w:r>
      <w:proofErr w:type="spellStart"/>
      <w:proofErr w:type="gramStart"/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Подарок»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идр</w:t>
      </w:r>
      <w:proofErr w:type="spellEnd"/>
      <w:proofErr w:type="gram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«Как вести себя в гостях и общественных местах»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формирование навыков поведения. Игра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«Собираемся в гости»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«Что недопустимо в поведении мальчиков?»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«Смайлик»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 др.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«Как следует вести себя девочкам.»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Игра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«Маленькая хозяйка»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 др.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«Чему хорошему мы можем научиться друг у друга?»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Игра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«давайте говорить друг другу комплименты!»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 др.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3 Организация игровой совместной и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самостоятельной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деятельности для формирования у ребёнка ценностного отношения к себе, к противоположному полу, к своей семье. Сентябрь- май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4 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Воспитание через игру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«Характеры и игры»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Разнообразие игр.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(Картотека игр.)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Сентябрь- май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Моделирование жизненно - значимых ситуаций.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Специально организованные виды деятельности.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Игра – первые сюжетные линии. Ребенок в роли режиссера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(перевоплощение)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Игры – состязания, символические, имитационные, дидактические игры.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lastRenderedPageBreak/>
        <w:t>- Знакомство со сказками и игры по ним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«Поговорим с героем сказки»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Русские народные игры.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5 Приобщение ко взрослой 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деятельности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 -в ДОУ совместная деятельность со взрослыми и сверстниками- посильные поручения. Сентябрь- май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6 Знакомство с трудом взрослых -экскурсии по детскому 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саду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: кухня, прачечная, труд </w:t>
      </w:r>
      <w:proofErr w:type="spellStart"/>
      <w:proofErr w:type="gram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дворника,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воспитателя</w:t>
      </w:r>
      <w:proofErr w:type="spellEnd"/>
      <w:proofErr w:type="gramEnd"/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 xml:space="preserve"> и его помощника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Игра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«Отгадай профессию»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 др. Сентябрь- май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7 Привлечение ребенка к посильной помощи дома маме по дому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и папе по хозяйству.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Игры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«Помощники»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«Наши папы, наши мамы»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и др. Сентябрь- май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Основные мероприятия с родителями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1 Мотивационные беседы с родителями на совместную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работу по воспитанию детей с акцентом на гендерную социализацию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Консультация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«Актуальность 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гендерного воспитания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Сентябрь-октябрь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2 Привлечение родителей к созданию предметно-развивающей среды в группе и на площадке Сентябрь- май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3 Консультация на информационном стенде для родителей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«Авторитет родителей в семье»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сентябрь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4 Сбор детских фотографий мам у девочек и пап у мальчиков Октябрь-ноябрь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5 Консультация на информационном стенде для родителей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«Все дети разные»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(о разном и индивидуальном подходе к ребенку)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ноябрь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6 </w:t>
      </w:r>
      <w:proofErr w:type="spell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Фотосесия</w:t>
      </w:r>
      <w:proofErr w:type="spell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«Дитя и мама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(папа)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» Ноябрь-декабрь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7 «Значение игры для усвоения мальчиками и девочками будущих социальных ролей» - информация для родителей Декабрь-январь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8 Ознакомление родителей с картотекой игр для эффективного проведения зимних каникул Декабрь-январь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9 Буклет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«Такие разные девочки и мальчики»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Февраль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10 Предложить родителям для прочтения книгу А. М. Васютин, Н. С. Васютина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«Самая лучшая книга по 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 xml:space="preserve">воспитанию </w:t>
      </w:r>
      <w:proofErr w:type="gramStart"/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детей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»(</w:t>
      </w:r>
      <w:proofErr w:type="gramEnd"/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много практических советов)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Февраль-май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11 Консультация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«Простые правила 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воспитания мальчиков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«Простые правила 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воспитания девочек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Март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11 Фотовыставка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«Мальчишки и девчонки, а также их родители!»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Март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12 Проект №1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(I 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младшая группа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)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«Вот какой была девочкой мама, вот каким был мальчиком папа»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и его презентация Апрель-май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Трансляция среди коллег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lastRenderedPageBreak/>
        <w:t>1 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Отчет о проделанной работе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по теме на РМО Апрель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2 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Отчет о проделанной работе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по теме на педагогическом совете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в д/саду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«Буратино»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Май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3 Публикация статьи на сайте педагогических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работников Май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Для начала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работы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 по теме изучила теоретический </w:t>
      </w:r>
      <w:proofErr w:type="spellStart"/>
      <w:proofErr w:type="gram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материал,подобрала</w:t>
      </w:r>
      <w:proofErr w:type="spellEnd"/>
      <w:proofErr w:type="gram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книги и консультации для родителей. (В апреле выходит журнал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«Мой ребенок»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основная тема, которого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Гендерное воспитание детей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). И для реализации плана моего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самообразования по гендерному воспитанию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в начале года я с родителями каждого ребенка провела беседу о необходимости внедрения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гендерного аспекта в воспитательно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-образовательный процесс и выстраивание единой линии в группе детского сада и дома. При активном участии родителей была оформлена комната раздевалки с учетом выбранного 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направления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 стенд для размещения информационно-обучающего материала, консультаций рекомендательного характера; ящик для вопросов, предложений и пожеланий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(рассматривались на родительских собраниях)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На протяжении всего года периодически менялась, трансформировалась, обогащалась среда группы при неизменной поддержке родителей.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В течение текущего учебного года множество аспектов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гендерного воспитания и как следствие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, поведения, было затронуто в игре, режимных моментах в свободной деятельности, совместно проведенное с родителями время – праздники, </w:t>
      </w:r>
      <w:proofErr w:type="spell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игры,прогулки</w:t>
      </w:r>
      <w:proofErr w:type="spell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и субботники дали детям элементарные представления о поведенческих различиях мальчиков и девочек как представителей разных полов.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При формирования КГН учитывала особенности для мальчиков и девочек, начиная с горшков и со второго полугодия осваивали умение пользования унитазом.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Через моделирование ситуаций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«Я и моя семья»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,специально организованные виды деятельности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«Мальчики-защитники»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,»Будущие папы»,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«Девочки маленькие принцессы, будущие мамы, утешительницы…»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и т. д., игры разной формы и направленности мы освоили первые нормы поведения и правил, присущих разным полам в 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обществе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- девочки проходят </w:t>
      </w:r>
      <w:proofErr w:type="spellStart"/>
      <w:proofErr w:type="gram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вперед,а</w:t>
      </w:r>
      <w:proofErr w:type="spellEnd"/>
      <w:proofErr w:type="gram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мальчики придерживают дверь,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подать стул или уступить игрушку,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-накрывая на стол - первым тарелки ставится девочкам и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младшим детям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мальчики ждут и понимают,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девочки всегда пожалеют расстроенного друга, помогут завязать шарф,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различия во внешнем виде – одежде, прическе,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-Познакомились с понятием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«Эмоции</w:t>
      </w:r>
      <w:proofErr w:type="gramStart"/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,что</w:t>
      </w:r>
      <w:proofErr w:type="gram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такое чувство. Стали понимать, что чувствует друг, когда его обидели и пожалели.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 Собрали фотографии родителей в детском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возрасте на выставку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«Когда папа и мама были такими как я»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lastRenderedPageBreak/>
        <w:t>Фотовыставка совместных фотографий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детей с родителями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«Мальчишки и девчонки, а также их родители!»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- для усвоения будущих социальных 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ролей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«Мама была девочкой, и я вырасту стану мамой…»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Девочек стали чаще одевать в платья, сарафаны, прибирать красиво волосы. Мальчиков коротко стричь, равняться на </w:t>
      </w:r>
      <w:proofErr w:type="spell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папу</w:t>
      </w:r>
      <w:proofErr w:type="gram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:»У</w:t>
      </w:r>
      <w:proofErr w:type="spellEnd"/>
      <w:proofErr w:type="gram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меня папа солдат и я буду солдат!».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Произошел большой прогресс в развитии навыков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самообслуживания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Включение родителей в педагогический процесс является важнейшим условием полноценного развития ребенка. Как известно,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воспитательно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-образовательное воздействие состоит из двух взаимосвязанных процессов – организации различных форм помощи родителям и содержательно-педагогической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работы с ребенком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Такой подход к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воспитанию детей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в условиях ДОУ обеспечивает непрерывность педагогического воздействия.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Нам удалось осуществить преемственность педагогического воздействия при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работе с детьми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так как было выполнено важнейшее условие - установление доверительного делового контакта между семьей и детским садом, в ходе которого корректируются позиции родителей и педагогов. Ни одна, даже самая лучшая, развивающая программа не может дать полноценных результатов, если она не решается совместно с семьей, если 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дошкольном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учреждении не созданы условия для привлечения родителей к участию в образовательно-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воспитательном процессе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Литература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1. Детский сад - семья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 аспекты взаимодействия. Практическое пособие для методистов,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воспитателей и родителей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/Авт. -сост. Глебова СВ. - 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u w:val="single"/>
          <w:bdr w:val="none" w:sz="0" w:space="0" w:color="auto" w:frame="1"/>
          <w:lang w:eastAsia="ru-RU"/>
        </w:rPr>
        <w:t>Воронеж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 ТЦ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«Учитель»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 2005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2. </w:t>
      </w:r>
      <w:proofErr w:type="spell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Клецина</w:t>
      </w:r>
      <w:proofErr w:type="spell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И. С., Практикум по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гендерной психологии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3. Еремеева В. Д., </w:t>
      </w:r>
      <w:proofErr w:type="spell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Хризман</w:t>
      </w:r>
      <w:proofErr w:type="spell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Т. П. Мальчики и девочки — два разных мира (половое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,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гендерное воспитание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)</w:t>
      </w:r>
    </w:p>
    <w:p w:rsidR="00E36A9D" w:rsidRPr="00E36A9D" w:rsidRDefault="00E36A9D" w:rsidP="00E36A9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4. Кардаш Л. И. Детский сад и семья — взаимодействие и сотрудничество // Молодой ученый. 2014.№18.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5. Пол или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?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(Девочки налево, мальчики направо)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Воспитание дошкольников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: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«Обруч»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№3 -2009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6. Суслова Эмма Константиновна – профессор кафедры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дошкольной педагогики МПГУ г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 Москва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«ПОЛОВОЕ 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ВОСПИТАНИЕ ДЕТЕЙ ДОШКОЛЬНОГО ВОЗРАСТА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Материал к лекции по курсу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дошкольной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педагогики для факультетов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дошкольного воспитания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7. Марина Рындина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«Мальчики и девочки — два разных мира!»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Консультация для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воспитателей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8. </w:t>
      </w:r>
      <w:proofErr w:type="spell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Бутылина</w:t>
      </w:r>
      <w:proofErr w:type="spell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Оксана Александровна «Личностно-ориентированный подход в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воспитании мальчиков и девочек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» Консультация для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воспитателей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9. </w:t>
      </w:r>
      <w:proofErr w:type="spellStart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Сергина</w:t>
      </w:r>
      <w:proofErr w:type="spellEnd"/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 xml:space="preserve"> Оксана Геннадьевна «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Гендерные аспекты воспитания и обучения детей дошкольного возраста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» Консультация для </w:t>
      </w:r>
      <w:r w:rsidRPr="00E36A9D">
        <w:rPr>
          <w:rFonts w:ascii="Times New Roman" w:eastAsia="Times New Roman" w:hAnsi="Times New Roman" w:cs="Times New Roman"/>
          <w:bCs/>
          <w:color w:val="111111"/>
          <w:sz w:val="26"/>
          <w:szCs w:val="26"/>
          <w:bdr w:val="none" w:sz="0" w:space="0" w:color="auto" w:frame="1"/>
          <w:lang w:eastAsia="ru-RU"/>
        </w:rPr>
        <w:t>воспитателей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10. А. А. Чекалина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Гендерная психология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Учебное пособие. Издательство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«Ось-89»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Москва 2009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11. А. М. Васютин, Н. С. Васютина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«Самая лучшая книга по </w:t>
      </w:r>
      <w:r w:rsidRPr="00E36A9D">
        <w:rPr>
          <w:rFonts w:ascii="Times New Roman" w:eastAsia="Times New Roman" w:hAnsi="Times New Roman" w:cs="Times New Roman"/>
          <w:bCs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воспитанию детей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.</w:t>
      </w:r>
    </w:p>
    <w:p w:rsidR="00E36A9D" w:rsidRPr="00E36A9D" w:rsidRDefault="00E36A9D" w:rsidP="00E36A9D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</w:pP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ООО </w:t>
      </w:r>
      <w:r w:rsidRPr="00E36A9D">
        <w:rPr>
          <w:rFonts w:ascii="Times New Roman" w:eastAsia="Times New Roman" w:hAnsi="Times New Roman" w:cs="Times New Roman"/>
          <w:i/>
          <w:iCs/>
          <w:color w:val="111111"/>
          <w:sz w:val="26"/>
          <w:szCs w:val="26"/>
          <w:bdr w:val="none" w:sz="0" w:space="0" w:color="auto" w:frame="1"/>
          <w:lang w:eastAsia="ru-RU"/>
        </w:rPr>
        <w:t>«Феникс»</w:t>
      </w:r>
      <w:r w:rsidRPr="00E36A9D">
        <w:rPr>
          <w:rFonts w:ascii="Times New Roman" w:eastAsia="Times New Roman" w:hAnsi="Times New Roman" w:cs="Times New Roman"/>
          <w:color w:val="111111"/>
          <w:sz w:val="26"/>
          <w:szCs w:val="26"/>
          <w:lang w:eastAsia="ru-RU"/>
        </w:rPr>
        <w:t> Ростов-на-Дону 2010</w:t>
      </w:r>
    </w:p>
    <w:p w:rsidR="003555CF" w:rsidRPr="00E36A9D" w:rsidRDefault="003555CF">
      <w:pPr>
        <w:rPr>
          <w:rFonts w:ascii="Times New Roman" w:hAnsi="Times New Roman" w:cs="Times New Roman"/>
        </w:rPr>
      </w:pPr>
    </w:p>
    <w:sectPr w:rsidR="003555CF" w:rsidRPr="00E36A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6A9D"/>
    <w:rsid w:val="003555CF"/>
    <w:rsid w:val="00541568"/>
    <w:rsid w:val="008D0318"/>
    <w:rsid w:val="00AC3153"/>
    <w:rsid w:val="00E3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D4DB1"/>
  <w15:chartTrackingRefBased/>
  <w15:docId w15:val="{09F29D55-8FF0-49C7-BF5B-87CC3F519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HAns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36A9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36A9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E3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36A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36A9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05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25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2142</Words>
  <Characters>12215</Characters>
  <Application>Microsoft Office Word</Application>
  <DocSecurity>0</DocSecurity>
  <Lines>101</Lines>
  <Paragraphs>28</Paragraphs>
  <ScaleCrop>false</ScaleCrop>
  <Company>SPecialiST RePack</Company>
  <LinksUpToDate>false</LinksUpToDate>
  <CharactersWithSpaces>14329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ЮЛИЯ</cp:lastModifiedBy>
  <cp:revision>3</cp:revision>
  <dcterms:created xsi:type="dcterms:W3CDTF">2026-01-19T18:01:00Z</dcterms:created>
  <dcterms:modified xsi:type="dcterms:W3CDTF">2026-01-19T18:04:00Z</dcterms:modified>
</cp:coreProperties>
</file>